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94B" w:rsidRDefault="00BE794B" w:rsidP="00AF59D2">
      <w:pPr>
        <w:widowControl/>
        <w:jc w:val="center"/>
        <w:outlineLvl w:val="1"/>
        <w:rPr>
          <w:rFonts w:ascii="Tahoma" w:eastAsia="宋体" w:hAnsi="Tahoma" w:cs="Tahoma"/>
          <w:b/>
          <w:bCs/>
          <w:color w:val="C40000"/>
          <w:kern w:val="0"/>
          <w:sz w:val="30"/>
          <w:szCs w:val="30"/>
        </w:rPr>
      </w:pPr>
    </w:p>
    <w:p w:rsidR="00BE794B" w:rsidRDefault="00BE794B" w:rsidP="00AF59D2">
      <w:pPr>
        <w:widowControl/>
        <w:jc w:val="center"/>
        <w:outlineLvl w:val="1"/>
        <w:rPr>
          <w:rFonts w:ascii="Tahoma" w:eastAsia="宋体" w:hAnsi="Tahoma" w:cs="Tahoma"/>
          <w:b/>
          <w:bCs/>
          <w:color w:val="C40000"/>
          <w:kern w:val="0"/>
          <w:sz w:val="30"/>
          <w:szCs w:val="30"/>
        </w:rPr>
      </w:pPr>
    </w:p>
    <w:p w:rsidR="00BE794B" w:rsidRDefault="00BE794B" w:rsidP="00AF59D2">
      <w:pPr>
        <w:widowControl/>
        <w:jc w:val="center"/>
        <w:outlineLvl w:val="1"/>
        <w:rPr>
          <w:rFonts w:ascii="Tahoma" w:eastAsia="宋体" w:hAnsi="Tahoma" w:cs="Tahoma"/>
          <w:b/>
          <w:bCs/>
          <w:color w:val="C40000"/>
          <w:kern w:val="0"/>
          <w:sz w:val="30"/>
          <w:szCs w:val="30"/>
        </w:rPr>
      </w:pPr>
    </w:p>
    <w:p w:rsidR="00BE794B" w:rsidRDefault="00BE794B" w:rsidP="00AF59D2">
      <w:pPr>
        <w:widowControl/>
        <w:jc w:val="center"/>
        <w:outlineLvl w:val="1"/>
        <w:rPr>
          <w:rFonts w:ascii="Tahoma" w:eastAsia="宋体" w:hAnsi="Tahoma" w:cs="Tahoma"/>
          <w:b/>
          <w:bCs/>
          <w:color w:val="C40000"/>
          <w:kern w:val="0"/>
          <w:sz w:val="30"/>
          <w:szCs w:val="30"/>
        </w:rPr>
      </w:pPr>
    </w:p>
    <w:p w:rsidR="00AF59D2" w:rsidRDefault="00AF59D2" w:rsidP="00AF59D2">
      <w:pPr>
        <w:widowControl/>
        <w:jc w:val="center"/>
        <w:outlineLvl w:val="1"/>
        <w:rPr>
          <w:rFonts w:ascii="Tahoma" w:eastAsia="宋体" w:hAnsi="Tahoma" w:cs="Tahoma"/>
          <w:b/>
          <w:bCs/>
          <w:color w:val="C40000"/>
          <w:kern w:val="0"/>
          <w:sz w:val="30"/>
          <w:szCs w:val="30"/>
        </w:rPr>
      </w:pPr>
      <w:r w:rsidRPr="00AF59D2">
        <w:rPr>
          <w:rFonts w:ascii="Tahoma" w:eastAsia="宋体" w:hAnsi="Tahoma" w:cs="Tahoma"/>
          <w:b/>
          <w:bCs/>
          <w:color w:val="C40000"/>
          <w:kern w:val="0"/>
          <w:sz w:val="30"/>
          <w:szCs w:val="30"/>
        </w:rPr>
        <w:t>中山</w:t>
      </w:r>
      <w:r>
        <w:rPr>
          <w:rFonts w:ascii="Tahoma" w:eastAsia="宋体" w:hAnsi="Tahoma" w:cs="Tahoma" w:hint="eastAsia"/>
          <w:b/>
          <w:bCs/>
          <w:color w:val="C40000"/>
          <w:kern w:val="0"/>
          <w:sz w:val="30"/>
          <w:szCs w:val="30"/>
        </w:rPr>
        <w:t>火炬职业技术学院</w:t>
      </w:r>
      <w:r w:rsidRPr="00AF59D2">
        <w:rPr>
          <w:rFonts w:ascii="Tahoma" w:eastAsia="宋体" w:hAnsi="Tahoma" w:cs="Tahoma"/>
          <w:b/>
          <w:bCs/>
          <w:color w:val="C40000"/>
          <w:kern w:val="0"/>
          <w:sz w:val="30"/>
          <w:szCs w:val="30"/>
        </w:rPr>
        <w:t>2015</w:t>
      </w:r>
      <w:r w:rsidRPr="00AF59D2">
        <w:rPr>
          <w:rFonts w:ascii="Tahoma" w:eastAsia="宋体" w:hAnsi="Tahoma" w:cs="Tahoma"/>
          <w:b/>
          <w:bCs/>
          <w:color w:val="C40000"/>
          <w:kern w:val="0"/>
          <w:sz w:val="30"/>
          <w:szCs w:val="30"/>
        </w:rPr>
        <w:t>年公开招</w:t>
      </w:r>
      <w:r>
        <w:rPr>
          <w:rFonts w:ascii="Tahoma" w:eastAsia="宋体" w:hAnsi="Tahoma" w:cs="Tahoma" w:hint="eastAsia"/>
          <w:b/>
          <w:bCs/>
          <w:color w:val="C40000"/>
          <w:kern w:val="0"/>
          <w:sz w:val="30"/>
          <w:szCs w:val="30"/>
        </w:rPr>
        <w:t>聘工作人员</w:t>
      </w:r>
    </w:p>
    <w:p w:rsidR="00AF59D2" w:rsidRPr="00AF59D2" w:rsidRDefault="002D46CF" w:rsidP="00AF59D2">
      <w:pPr>
        <w:widowControl/>
        <w:jc w:val="center"/>
        <w:outlineLvl w:val="1"/>
        <w:rPr>
          <w:rFonts w:ascii="Tahoma" w:eastAsia="宋体" w:hAnsi="Tahoma" w:cs="Tahoma"/>
          <w:b/>
          <w:bCs/>
          <w:color w:val="C40000"/>
          <w:kern w:val="0"/>
          <w:sz w:val="30"/>
          <w:szCs w:val="30"/>
        </w:rPr>
      </w:pPr>
      <w:r>
        <w:rPr>
          <w:rFonts w:ascii="Tahoma" w:eastAsia="宋体" w:hAnsi="Tahoma" w:cs="Tahoma" w:hint="eastAsia"/>
          <w:b/>
          <w:bCs/>
          <w:color w:val="C40000"/>
          <w:kern w:val="0"/>
          <w:sz w:val="30"/>
          <w:szCs w:val="30"/>
        </w:rPr>
        <w:t>笔试面试总成绩及体检人选</w:t>
      </w:r>
      <w:r w:rsidR="00AF59D2">
        <w:rPr>
          <w:rFonts w:ascii="Tahoma" w:eastAsia="宋体" w:hAnsi="Tahoma" w:cs="Tahoma" w:hint="eastAsia"/>
          <w:b/>
          <w:bCs/>
          <w:color w:val="C40000"/>
          <w:kern w:val="0"/>
          <w:sz w:val="30"/>
          <w:szCs w:val="30"/>
        </w:rPr>
        <w:t>公告</w:t>
      </w:r>
    </w:p>
    <w:p w:rsidR="00AF59D2" w:rsidRPr="00AF59D2" w:rsidRDefault="00AF59D2" w:rsidP="00AF59D2">
      <w:pPr>
        <w:widowControl/>
        <w:jc w:val="center"/>
        <w:rPr>
          <w:rFonts w:ascii="Tahoma" w:eastAsia="宋体" w:hAnsi="Tahoma" w:cs="Tahoma"/>
          <w:color w:val="000000"/>
          <w:kern w:val="0"/>
          <w:sz w:val="18"/>
          <w:szCs w:val="18"/>
        </w:rPr>
      </w:pPr>
    </w:p>
    <w:p w:rsidR="00BE794B" w:rsidRDefault="00AF59D2" w:rsidP="00BE794B">
      <w:pPr>
        <w:widowControl/>
        <w:spacing w:line="378" w:lineRule="atLeast"/>
        <w:jc w:val="left"/>
        <w:rPr>
          <w:rFonts w:ascii="simsun" w:eastAsia="宋体" w:hAnsi="simsun" w:cs="Tahoma" w:hint="eastAsia"/>
          <w:color w:val="000000"/>
          <w:kern w:val="0"/>
          <w:sz w:val="28"/>
          <w:szCs w:val="28"/>
        </w:rPr>
      </w:pP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 xml:space="preserve">　</w:t>
      </w:r>
    </w:p>
    <w:p w:rsidR="00AF59D2" w:rsidRPr="00791AB8" w:rsidRDefault="00AF59D2" w:rsidP="00791AB8">
      <w:pPr>
        <w:widowControl/>
        <w:spacing w:line="375" w:lineRule="atLeast"/>
        <w:ind w:firstLine="420"/>
        <w:jc w:val="left"/>
        <w:rPr>
          <w:rFonts w:ascii="simsun" w:eastAsia="宋体" w:hAnsi="simsun" w:cs="Tahoma"/>
          <w:color w:val="000000"/>
          <w:kern w:val="0"/>
          <w:sz w:val="28"/>
          <w:szCs w:val="28"/>
        </w:rPr>
      </w:pP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>根据《广东省事业单位公开招聘人员办法》（省政府第</w:t>
      </w: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>139</w:t>
      </w: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>号令）和《中山</w:t>
      </w:r>
      <w:r w:rsidRPr="00BE794B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火炬职业技术学院</w:t>
      </w: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>2015</w:t>
      </w:r>
      <w:r w:rsidR="00101F6A">
        <w:rPr>
          <w:rFonts w:ascii="simsun" w:eastAsia="宋体" w:hAnsi="simsun" w:cs="Tahoma"/>
          <w:color w:val="000000"/>
          <w:kern w:val="0"/>
          <w:sz w:val="28"/>
          <w:szCs w:val="28"/>
        </w:rPr>
        <w:t>年公开招聘</w:t>
      </w:r>
      <w:r w:rsidR="00101F6A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工作</w:t>
      </w: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>人员公告》的规定，现将入围面试人员</w:t>
      </w:r>
      <w:r w:rsidR="002D46CF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笔试面试总成绩及体检人选</w:t>
      </w: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>予以公布（详见附件）。</w:t>
      </w:r>
      <w:r w:rsidR="00791AB8" w:rsidRPr="00791AB8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考试总成绩按下列公式计算：</w:t>
      </w:r>
      <w:r w:rsidR="00791AB8" w:rsidRPr="00791AB8">
        <w:rPr>
          <w:rFonts w:ascii="simsun" w:eastAsia="宋体" w:hAnsi="simsun" w:cs="Tahoma"/>
          <w:color w:val="000000"/>
          <w:kern w:val="0"/>
          <w:sz w:val="28"/>
          <w:szCs w:val="28"/>
        </w:rPr>
        <w:t> </w:t>
      </w:r>
      <w:r w:rsidR="00791AB8" w:rsidRPr="00791AB8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考试总成绩＝笔试成绩×</w:t>
      </w:r>
      <w:r w:rsidR="00791AB8" w:rsidRPr="00791AB8">
        <w:rPr>
          <w:rFonts w:ascii="simsun" w:eastAsia="宋体" w:hAnsi="simsun" w:cs="Tahoma"/>
          <w:color w:val="000000"/>
          <w:kern w:val="0"/>
          <w:sz w:val="28"/>
          <w:szCs w:val="28"/>
        </w:rPr>
        <w:t>50%</w:t>
      </w:r>
      <w:r w:rsidR="00791AB8" w:rsidRPr="00791AB8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＋面试成绩×</w:t>
      </w:r>
      <w:r w:rsidR="00791AB8" w:rsidRPr="00791AB8">
        <w:rPr>
          <w:rFonts w:ascii="simsun" w:eastAsia="宋体" w:hAnsi="simsun" w:cs="Tahoma"/>
          <w:color w:val="000000"/>
          <w:kern w:val="0"/>
          <w:sz w:val="28"/>
          <w:szCs w:val="28"/>
        </w:rPr>
        <w:t>50%</w:t>
      </w:r>
      <w:r w:rsidR="00791AB8" w:rsidRPr="00791AB8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，四舍五入保留小数点后</w:t>
      </w:r>
      <w:r w:rsidR="00791AB8" w:rsidRPr="00791AB8">
        <w:rPr>
          <w:rFonts w:ascii="simsun" w:eastAsia="宋体" w:hAnsi="simsun" w:cs="Tahoma"/>
          <w:color w:val="000000"/>
          <w:kern w:val="0"/>
          <w:sz w:val="28"/>
          <w:szCs w:val="28"/>
        </w:rPr>
        <w:t>2</w:t>
      </w:r>
      <w:r w:rsidR="00791AB8" w:rsidRPr="00791AB8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位。</w:t>
      </w:r>
      <w:r w:rsidR="002D46CF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体检</w:t>
      </w: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>事项另行通知，请考生保持通讯方式畅通。</w:t>
      </w:r>
    </w:p>
    <w:p w:rsidR="00AF59D2" w:rsidRPr="00AF59D2" w:rsidRDefault="00AF59D2" w:rsidP="00AF59D2">
      <w:pPr>
        <w:widowControl/>
        <w:spacing w:line="378" w:lineRule="atLeast"/>
        <w:jc w:val="left"/>
        <w:rPr>
          <w:rFonts w:ascii="宋体" w:eastAsia="宋体" w:hAnsi="宋体" w:cs="Tahoma"/>
          <w:color w:val="000000"/>
          <w:kern w:val="0"/>
          <w:sz w:val="28"/>
          <w:szCs w:val="28"/>
        </w:rPr>
      </w:pP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 xml:space="preserve">　　联系电话：</w:t>
      </w: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>0760-</w:t>
      </w:r>
      <w:r w:rsidRPr="00BE794B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88291712</w:t>
      </w:r>
    </w:p>
    <w:p w:rsidR="00BE794B" w:rsidRDefault="00AF59D2" w:rsidP="00AF59D2">
      <w:pPr>
        <w:widowControl/>
        <w:spacing w:line="378" w:lineRule="atLeast"/>
        <w:jc w:val="left"/>
        <w:rPr>
          <w:rFonts w:ascii="simsun" w:eastAsia="宋体" w:hAnsi="simsun" w:cs="Tahoma" w:hint="eastAsia"/>
          <w:color w:val="000000"/>
          <w:kern w:val="0"/>
          <w:sz w:val="28"/>
          <w:szCs w:val="28"/>
        </w:rPr>
      </w:pP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 xml:space="preserve">　</w:t>
      </w:r>
    </w:p>
    <w:p w:rsidR="00AF59D2" w:rsidRDefault="00AF59D2" w:rsidP="00AF59D2">
      <w:pPr>
        <w:widowControl/>
        <w:spacing w:line="378" w:lineRule="atLeast"/>
        <w:jc w:val="left"/>
        <w:rPr>
          <w:rFonts w:ascii="simsun" w:eastAsia="宋体" w:hAnsi="simsun" w:cs="Tahoma" w:hint="eastAsia"/>
          <w:color w:val="000000"/>
          <w:kern w:val="0"/>
          <w:sz w:val="28"/>
          <w:szCs w:val="28"/>
        </w:rPr>
      </w:pP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 xml:space="preserve">　</w:t>
      </w:r>
      <w:r w:rsidR="00BE794B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 xml:space="preserve"> </w:t>
      </w: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>附件：中山</w:t>
      </w:r>
      <w:r w:rsidRPr="00BE794B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火炬职业技术学院</w:t>
      </w: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>2015</w:t>
      </w:r>
      <w:r w:rsidRPr="00AF59D2">
        <w:rPr>
          <w:rFonts w:ascii="simsun" w:eastAsia="宋体" w:hAnsi="simsun" w:cs="Tahoma"/>
          <w:color w:val="000000"/>
          <w:kern w:val="0"/>
          <w:sz w:val="28"/>
          <w:szCs w:val="28"/>
        </w:rPr>
        <w:t>年公开</w:t>
      </w:r>
      <w:r w:rsidR="00BB5DC8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招聘</w:t>
      </w:r>
      <w:r w:rsidR="009F78CC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工作人员</w:t>
      </w:r>
      <w:r w:rsidR="002D46CF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笔试面试总成绩及体检人选</w:t>
      </w:r>
    </w:p>
    <w:p w:rsidR="00BE794B" w:rsidRDefault="00BE794B" w:rsidP="00AF59D2">
      <w:pPr>
        <w:widowControl/>
        <w:spacing w:line="378" w:lineRule="atLeast"/>
        <w:jc w:val="left"/>
        <w:rPr>
          <w:rFonts w:ascii="simsun" w:eastAsia="宋体" w:hAnsi="simsun" w:cs="Tahoma" w:hint="eastAsia"/>
          <w:color w:val="000000"/>
          <w:kern w:val="0"/>
          <w:sz w:val="28"/>
          <w:szCs w:val="28"/>
        </w:rPr>
      </w:pPr>
    </w:p>
    <w:p w:rsidR="00BE794B" w:rsidRDefault="00BE794B" w:rsidP="00AF59D2">
      <w:pPr>
        <w:widowControl/>
        <w:spacing w:line="378" w:lineRule="atLeast"/>
        <w:jc w:val="left"/>
        <w:rPr>
          <w:rFonts w:ascii="simsun" w:eastAsia="宋体" w:hAnsi="simsun" w:cs="Tahoma" w:hint="eastAsia"/>
          <w:color w:val="000000"/>
          <w:kern w:val="0"/>
          <w:sz w:val="28"/>
          <w:szCs w:val="28"/>
        </w:rPr>
      </w:pPr>
    </w:p>
    <w:p w:rsidR="00BE794B" w:rsidRDefault="00BE794B" w:rsidP="00AF59D2">
      <w:pPr>
        <w:widowControl/>
        <w:spacing w:line="378" w:lineRule="atLeast"/>
        <w:jc w:val="left"/>
        <w:rPr>
          <w:rFonts w:ascii="simsun" w:eastAsia="宋体" w:hAnsi="simsun" w:cs="Tahoma" w:hint="eastAsia"/>
          <w:color w:val="000000"/>
          <w:kern w:val="0"/>
          <w:sz w:val="28"/>
          <w:szCs w:val="28"/>
        </w:rPr>
      </w:pPr>
      <w:r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 xml:space="preserve">                              </w:t>
      </w:r>
      <w:r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中山火炬职业技术学院</w:t>
      </w:r>
    </w:p>
    <w:p w:rsidR="00BE794B" w:rsidRPr="00AF59D2" w:rsidRDefault="00BE794B" w:rsidP="00AF59D2">
      <w:pPr>
        <w:widowControl/>
        <w:spacing w:line="378" w:lineRule="atLeast"/>
        <w:jc w:val="left"/>
        <w:rPr>
          <w:rFonts w:ascii="宋体" w:eastAsia="宋体" w:hAnsi="宋体" w:cs="Tahoma"/>
          <w:color w:val="000000"/>
          <w:kern w:val="0"/>
          <w:sz w:val="28"/>
          <w:szCs w:val="28"/>
        </w:rPr>
      </w:pPr>
      <w:r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 xml:space="preserve">                               2015</w:t>
      </w:r>
      <w:r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年</w:t>
      </w:r>
      <w:r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11</w:t>
      </w:r>
      <w:r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月</w:t>
      </w:r>
      <w:r w:rsidR="002D46CF"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30</w:t>
      </w:r>
      <w:r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>日</w:t>
      </w:r>
      <w:r>
        <w:rPr>
          <w:rFonts w:ascii="simsun" w:eastAsia="宋体" w:hAnsi="simsun" w:cs="Tahoma" w:hint="eastAsia"/>
          <w:color w:val="000000"/>
          <w:kern w:val="0"/>
          <w:sz w:val="28"/>
          <w:szCs w:val="28"/>
        </w:rPr>
        <w:t xml:space="preserve"> </w:t>
      </w:r>
    </w:p>
    <w:p w:rsidR="00962539" w:rsidRPr="00BE794B" w:rsidRDefault="00962539">
      <w:pPr>
        <w:rPr>
          <w:sz w:val="28"/>
          <w:szCs w:val="28"/>
        </w:rPr>
      </w:pPr>
    </w:p>
    <w:sectPr w:rsidR="00962539" w:rsidRPr="00BE794B" w:rsidSect="009625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F59D2"/>
    <w:rsid w:val="000577FD"/>
    <w:rsid w:val="00101F6A"/>
    <w:rsid w:val="002D46CF"/>
    <w:rsid w:val="00395E69"/>
    <w:rsid w:val="005C1CF4"/>
    <w:rsid w:val="00621596"/>
    <w:rsid w:val="00791AB8"/>
    <w:rsid w:val="00815BFD"/>
    <w:rsid w:val="00962539"/>
    <w:rsid w:val="009F78CC"/>
    <w:rsid w:val="00AF59D2"/>
    <w:rsid w:val="00B47290"/>
    <w:rsid w:val="00BB5DC8"/>
    <w:rsid w:val="00BE794B"/>
    <w:rsid w:val="00DB5E71"/>
    <w:rsid w:val="00E75A75"/>
    <w:rsid w:val="00F02B1E"/>
    <w:rsid w:val="00F93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539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AF59D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F59D2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F59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101F6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01F6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6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310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3</cp:revision>
  <cp:lastPrinted>2015-11-30T07:23:00Z</cp:lastPrinted>
  <dcterms:created xsi:type="dcterms:W3CDTF">2015-11-30T07:00:00Z</dcterms:created>
  <dcterms:modified xsi:type="dcterms:W3CDTF">2015-11-30T07:26:00Z</dcterms:modified>
</cp:coreProperties>
</file>