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4750" w:type="pct"/>
        <w:jc w:val="center"/>
        <w:tblCellSpacing w:w="0" w:type="dxa"/>
        <w:tblInd w:w="-415" w:type="dxa"/>
        <w:tblCellMar>
          <w:left w:w="0" w:type="dxa"/>
          <w:right w:w="0" w:type="dxa"/>
        </w:tblCellMar>
        <w:tblLook w:val="04A0" w:firstRow="1" w:lastRow="0" w:firstColumn="1" w:lastColumn="0" w:noHBand="0" w:noVBand="1"/>
      </w:tblPr>
      <w:tblGrid>
        <w:gridCol w:w="7891"/>
      </w:tblGrid>
      <w:tr w:rsidR="00804CBA" w:rsidRPr="00804CBA" w:rsidTr="00804CBA">
        <w:trPr>
          <w:tblCellSpacing w:w="0" w:type="dxa"/>
          <w:jc w:val="center"/>
        </w:trPr>
        <w:tc>
          <w:tcPr>
            <w:tcW w:w="5000" w:type="pct"/>
            <w:vAlign w:val="center"/>
            <w:hideMark/>
          </w:tcPr>
          <w:p w:rsidR="00804CBA" w:rsidRPr="00804CBA" w:rsidRDefault="00804CBA" w:rsidP="00804CBA">
            <w:pPr>
              <w:widowControl/>
              <w:spacing w:line="420" w:lineRule="atLeast"/>
              <w:jc w:val="center"/>
              <w:rPr>
                <w:rFonts w:ascii="Arial" w:eastAsia="宋体" w:hAnsi="Arial" w:cs="Arial"/>
                <w:kern w:val="0"/>
                <w:sz w:val="30"/>
                <w:szCs w:val="30"/>
              </w:rPr>
            </w:pPr>
            <w:bookmarkStart w:id="0" w:name="_GoBack"/>
            <w:r w:rsidRPr="00804CBA">
              <w:rPr>
                <w:rFonts w:ascii="Arial" w:eastAsia="宋体" w:hAnsi="Arial" w:cs="Arial"/>
                <w:b/>
                <w:bCs/>
                <w:kern w:val="0"/>
                <w:sz w:val="30"/>
                <w:szCs w:val="30"/>
              </w:rPr>
              <w:t>广东省科学技术厅关于组织申报</w:t>
            </w:r>
            <w:r w:rsidRPr="00804CBA">
              <w:rPr>
                <w:rFonts w:ascii="Arial" w:eastAsia="宋体" w:hAnsi="Arial" w:cs="Arial"/>
                <w:b/>
                <w:bCs/>
                <w:kern w:val="0"/>
                <w:sz w:val="30"/>
                <w:szCs w:val="30"/>
              </w:rPr>
              <w:t>2017</w:t>
            </w:r>
            <w:r w:rsidRPr="00804CBA">
              <w:rPr>
                <w:rFonts w:ascii="Arial" w:eastAsia="宋体" w:hAnsi="Arial" w:cs="Arial"/>
                <w:b/>
                <w:bCs/>
                <w:kern w:val="0"/>
                <w:sz w:val="30"/>
                <w:szCs w:val="30"/>
              </w:rPr>
              <w:t>年度省科技发展专项资金项目（第二批）的通知</w:t>
            </w:r>
            <w:bookmarkEnd w:id="0"/>
            <w:r w:rsidRPr="00804CBA">
              <w:rPr>
                <w:rFonts w:ascii="Arial" w:eastAsia="宋体" w:hAnsi="Arial" w:cs="Arial"/>
                <w:b/>
                <w:bCs/>
                <w:kern w:val="0"/>
                <w:sz w:val="30"/>
                <w:szCs w:val="30"/>
              </w:rPr>
              <w:t xml:space="preserve"> </w:t>
            </w:r>
          </w:p>
          <w:p w:rsidR="00804CBA" w:rsidRPr="00804CBA" w:rsidRDefault="00804CBA" w:rsidP="00804CBA">
            <w:pPr>
              <w:widowControl/>
              <w:spacing w:line="330" w:lineRule="atLeast"/>
              <w:jc w:val="center"/>
              <w:rPr>
                <w:rFonts w:ascii="Arial" w:eastAsia="宋体" w:hAnsi="Arial" w:cs="Arial"/>
                <w:kern w:val="0"/>
                <w:szCs w:val="21"/>
              </w:rPr>
            </w:pPr>
            <w:r w:rsidRPr="00804CBA">
              <w:rPr>
                <w:rFonts w:ascii="Arial" w:eastAsia="宋体" w:hAnsi="Arial" w:cs="Arial"/>
                <w:kern w:val="0"/>
                <w:sz w:val="18"/>
                <w:szCs w:val="18"/>
              </w:rPr>
              <w:t>来源：</w:t>
            </w:r>
            <w:r w:rsidRPr="00804CBA">
              <w:rPr>
                <w:rFonts w:ascii="Arial" w:eastAsia="宋体" w:hAnsi="Arial" w:cs="Arial"/>
                <w:kern w:val="0"/>
                <w:sz w:val="18"/>
                <w:szCs w:val="18"/>
              </w:rPr>
              <w:t xml:space="preserve"> </w:t>
            </w:r>
            <w:r w:rsidRPr="00804CBA">
              <w:rPr>
                <w:rFonts w:ascii="Arial" w:eastAsia="宋体" w:hAnsi="Arial" w:cs="Arial"/>
                <w:kern w:val="0"/>
                <w:sz w:val="18"/>
                <w:szCs w:val="18"/>
              </w:rPr>
              <w:t>广东省科技厅规划财务处（科技重大专项办公室）</w:t>
            </w:r>
            <w:r w:rsidRPr="00804CBA">
              <w:rPr>
                <w:rFonts w:ascii="Arial" w:eastAsia="宋体" w:hAnsi="Arial" w:cs="Arial"/>
                <w:kern w:val="0"/>
                <w:sz w:val="18"/>
                <w:szCs w:val="18"/>
              </w:rPr>
              <w:t>    </w:t>
            </w:r>
            <w:r w:rsidRPr="00804CBA">
              <w:rPr>
                <w:rFonts w:ascii="Arial" w:eastAsia="宋体" w:hAnsi="Arial" w:cs="Arial"/>
                <w:kern w:val="0"/>
                <w:sz w:val="18"/>
                <w:szCs w:val="18"/>
              </w:rPr>
              <w:t>发布日期：</w:t>
            </w:r>
            <w:r w:rsidRPr="00804CBA">
              <w:rPr>
                <w:rFonts w:ascii="Arial" w:eastAsia="宋体" w:hAnsi="Arial" w:cs="Arial"/>
                <w:kern w:val="0"/>
                <w:sz w:val="18"/>
                <w:szCs w:val="18"/>
              </w:rPr>
              <w:t xml:space="preserve"> 2016-11-02 </w:t>
            </w:r>
          </w:p>
          <w:tbl>
            <w:tblPr>
              <w:tblW w:w="5000" w:type="pct"/>
              <w:jc w:val="center"/>
              <w:tblCellSpacing w:w="0" w:type="dxa"/>
              <w:tblCellMar>
                <w:left w:w="0" w:type="dxa"/>
                <w:right w:w="0" w:type="dxa"/>
              </w:tblCellMar>
              <w:tblLook w:val="04A0" w:firstRow="1" w:lastRow="0" w:firstColumn="1" w:lastColumn="0" w:noHBand="0" w:noVBand="1"/>
            </w:tblPr>
            <w:tblGrid>
              <w:gridCol w:w="7891"/>
            </w:tblGrid>
            <w:tr w:rsidR="00804CBA" w:rsidRPr="00804CBA" w:rsidTr="00804CBA">
              <w:trPr>
                <w:tblCellSpacing w:w="0" w:type="dxa"/>
                <w:jc w:val="center"/>
              </w:trPr>
              <w:tc>
                <w:tcPr>
                  <w:tcW w:w="0" w:type="auto"/>
                  <w:vAlign w:val="center"/>
                  <w:hideMark/>
                </w:tcPr>
                <w:p w:rsidR="00804CBA" w:rsidRPr="00804CBA" w:rsidRDefault="00804CBA" w:rsidP="00804CBA">
                  <w:pPr>
                    <w:widowControl/>
                    <w:spacing w:line="330" w:lineRule="atLeast"/>
                    <w:jc w:val="left"/>
                    <w:rPr>
                      <w:rFonts w:ascii="Arial" w:eastAsia="宋体" w:hAnsi="Arial" w:cs="Arial"/>
                      <w:kern w:val="0"/>
                      <w:szCs w:val="21"/>
                    </w:rPr>
                  </w:pPr>
                  <w:r w:rsidRPr="00804CBA">
                    <w:rPr>
                      <w:rFonts w:ascii="Arial" w:eastAsia="宋体" w:hAnsi="Arial" w:cs="Arial"/>
                      <w:kern w:val="0"/>
                      <w:szCs w:val="21"/>
                    </w:rPr>
                    <w:t> </w:t>
                  </w:r>
                </w:p>
              </w:tc>
            </w:tr>
            <w:tr w:rsidR="00804CBA" w:rsidRPr="00804CBA" w:rsidTr="00804CBA">
              <w:trPr>
                <w:trHeight w:val="15"/>
                <w:tblCellSpacing w:w="0" w:type="dxa"/>
                <w:jc w:val="center"/>
              </w:trPr>
              <w:tc>
                <w:tcPr>
                  <w:tcW w:w="0" w:type="auto"/>
                  <w:shd w:val="clear" w:color="auto" w:fill="CCCCCC"/>
                  <w:vAlign w:val="center"/>
                  <w:hideMark/>
                </w:tcPr>
                <w:p w:rsidR="00804CBA" w:rsidRPr="00804CBA" w:rsidRDefault="00804CBA" w:rsidP="00804CBA">
                  <w:pPr>
                    <w:widowControl/>
                    <w:spacing w:line="330" w:lineRule="atLeast"/>
                    <w:jc w:val="left"/>
                    <w:rPr>
                      <w:rFonts w:ascii="Arial" w:eastAsia="宋体" w:hAnsi="Arial" w:cs="Arial"/>
                      <w:kern w:val="0"/>
                      <w:sz w:val="2"/>
                      <w:szCs w:val="21"/>
                    </w:rPr>
                  </w:pPr>
                </w:p>
              </w:tc>
            </w:tr>
            <w:tr w:rsidR="00804CBA" w:rsidRPr="00804CBA" w:rsidTr="00804CBA">
              <w:trPr>
                <w:tblCellSpacing w:w="0" w:type="dxa"/>
                <w:jc w:val="center"/>
              </w:trPr>
              <w:tc>
                <w:tcPr>
                  <w:tcW w:w="0" w:type="auto"/>
                  <w:vAlign w:val="center"/>
                  <w:hideMark/>
                </w:tcPr>
                <w:p w:rsidR="00804CBA" w:rsidRPr="00804CBA" w:rsidRDefault="00804CBA" w:rsidP="00804CBA">
                  <w:pPr>
                    <w:widowControl/>
                    <w:spacing w:line="330" w:lineRule="atLeast"/>
                    <w:jc w:val="left"/>
                    <w:rPr>
                      <w:rFonts w:ascii="Arial" w:eastAsia="宋体" w:hAnsi="Arial" w:cs="Arial"/>
                      <w:kern w:val="0"/>
                      <w:szCs w:val="21"/>
                    </w:rPr>
                  </w:pPr>
                  <w:r w:rsidRPr="00804CBA">
                    <w:rPr>
                      <w:rFonts w:ascii="Arial" w:eastAsia="宋体" w:hAnsi="Arial" w:cs="Arial"/>
                      <w:kern w:val="0"/>
                      <w:szCs w:val="21"/>
                    </w:rPr>
                    <w:t> </w:t>
                  </w:r>
                </w:p>
              </w:tc>
            </w:tr>
          </w:tbl>
          <w:p w:rsidR="00804CBA" w:rsidRPr="00804CBA" w:rsidRDefault="00804CBA" w:rsidP="00804CBA">
            <w:pPr>
              <w:widowControl/>
              <w:spacing w:before="100" w:beforeAutospacing="1" w:after="100" w:afterAutospacing="1" w:line="330" w:lineRule="atLeast"/>
              <w:jc w:val="right"/>
              <w:rPr>
                <w:rFonts w:ascii="Arial" w:eastAsia="宋体" w:hAnsi="Arial" w:cs="Arial"/>
                <w:kern w:val="0"/>
                <w:szCs w:val="21"/>
              </w:rPr>
            </w:pPr>
            <w:r w:rsidRPr="00804CBA">
              <w:rPr>
                <w:rFonts w:ascii="Arial" w:eastAsia="宋体" w:hAnsi="Arial" w:cs="Arial"/>
                <w:kern w:val="0"/>
                <w:szCs w:val="21"/>
              </w:rPr>
              <w:t>粤科函</w:t>
            </w:r>
            <w:proofErr w:type="gramStart"/>
            <w:r w:rsidRPr="00804CBA">
              <w:rPr>
                <w:rFonts w:ascii="Arial" w:eastAsia="宋体" w:hAnsi="Arial" w:cs="Arial"/>
                <w:kern w:val="0"/>
                <w:szCs w:val="21"/>
              </w:rPr>
              <w:t>规</w:t>
            </w:r>
            <w:proofErr w:type="gramEnd"/>
            <w:r w:rsidRPr="00804CBA">
              <w:rPr>
                <w:rFonts w:ascii="Arial" w:eastAsia="宋体" w:hAnsi="Arial" w:cs="Arial"/>
                <w:kern w:val="0"/>
                <w:szCs w:val="21"/>
              </w:rPr>
              <w:t>财字〔</w:t>
            </w:r>
            <w:r w:rsidRPr="00804CBA">
              <w:rPr>
                <w:rFonts w:ascii="Arial" w:eastAsia="宋体" w:hAnsi="Arial" w:cs="Arial"/>
                <w:kern w:val="0"/>
                <w:szCs w:val="21"/>
              </w:rPr>
              <w:t>2016</w:t>
            </w:r>
            <w:r w:rsidRPr="00804CBA">
              <w:rPr>
                <w:rFonts w:ascii="Arial" w:eastAsia="宋体" w:hAnsi="Arial" w:cs="Arial"/>
                <w:kern w:val="0"/>
                <w:szCs w:val="21"/>
              </w:rPr>
              <w:t>〕</w:t>
            </w:r>
            <w:r w:rsidRPr="00804CBA">
              <w:rPr>
                <w:rFonts w:ascii="Arial" w:eastAsia="宋体" w:hAnsi="Arial" w:cs="Arial"/>
                <w:kern w:val="0"/>
                <w:szCs w:val="21"/>
              </w:rPr>
              <w:t>1824</w:t>
            </w:r>
            <w:r w:rsidRPr="00804CBA">
              <w:rPr>
                <w:rFonts w:ascii="Arial" w:eastAsia="宋体" w:hAnsi="Arial" w:cs="Arial"/>
                <w:kern w:val="0"/>
                <w:szCs w:val="21"/>
              </w:rPr>
              <w:t>号</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各地级以上市科技局（委）、顺德区经济和科技促进局，省直有关部门，有关单位：</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为贯彻全国科技创新大会和广东省创新驱动发展大会精神，落实《广东省人民政府关于加快科技创新的若干政策意见》（粤府〔</w:t>
            </w:r>
            <w:r w:rsidRPr="00804CBA">
              <w:rPr>
                <w:rFonts w:ascii="Arial" w:eastAsia="宋体" w:hAnsi="Arial" w:cs="Arial"/>
                <w:kern w:val="0"/>
                <w:szCs w:val="21"/>
              </w:rPr>
              <w:t>2015</w:t>
            </w:r>
            <w:r w:rsidRPr="00804CBA">
              <w:rPr>
                <w:rFonts w:ascii="Arial" w:eastAsia="宋体" w:hAnsi="Arial" w:cs="Arial"/>
                <w:kern w:val="0"/>
                <w:szCs w:val="21"/>
              </w:rPr>
              <w:t>〕</w:t>
            </w:r>
            <w:r w:rsidRPr="00804CBA">
              <w:rPr>
                <w:rFonts w:ascii="Arial" w:eastAsia="宋体" w:hAnsi="Arial" w:cs="Arial"/>
                <w:kern w:val="0"/>
                <w:szCs w:val="21"/>
              </w:rPr>
              <w:t>1</w:t>
            </w:r>
            <w:r w:rsidRPr="00804CBA">
              <w:rPr>
                <w:rFonts w:ascii="Arial" w:eastAsia="宋体" w:hAnsi="Arial" w:cs="Arial"/>
                <w:kern w:val="0"/>
                <w:szCs w:val="21"/>
              </w:rPr>
              <w:t>号）和《广东省人民政府关于印发深化广东省级财政科技计划（专项、基金等）管理改革实施方案的通知》（粤府〔</w:t>
            </w:r>
            <w:r w:rsidRPr="00804CBA">
              <w:rPr>
                <w:rFonts w:ascii="Arial" w:eastAsia="宋体" w:hAnsi="Arial" w:cs="Arial"/>
                <w:kern w:val="0"/>
                <w:szCs w:val="21"/>
              </w:rPr>
              <w:t>2016</w:t>
            </w:r>
            <w:r w:rsidRPr="00804CBA">
              <w:rPr>
                <w:rFonts w:ascii="Arial" w:eastAsia="宋体" w:hAnsi="Arial" w:cs="Arial"/>
                <w:kern w:val="0"/>
                <w:szCs w:val="21"/>
              </w:rPr>
              <w:t>〕</w:t>
            </w:r>
            <w:r w:rsidRPr="00804CBA">
              <w:rPr>
                <w:rFonts w:ascii="Arial" w:eastAsia="宋体" w:hAnsi="Arial" w:cs="Arial"/>
                <w:kern w:val="0"/>
                <w:szCs w:val="21"/>
              </w:rPr>
              <w:t>14</w:t>
            </w:r>
            <w:r w:rsidRPr="00804CBA">
              <w:rPr>
                <w:rFonts w:ascii="Arial" w:eastAsia="宋体" w:hAnsi="Arial" w:cs="Arial"/>
                <w:kern w:val="0"/>
                <w:szCs w:val="21"/>
              </w:rPr>
              <w:t>号）及相关配套政策，按照省级财政专项资金管理办法有关要求，省科技厅决定组织申报</w:t>
            </w:r>
            <w:r w:rsidRPr="00804CBA">
              <w:rPr>
                <w:rFonts w:ascii="Arial" w:eastAsia="宋体" w:hAnsi="Arial" w:cs="Arial"/>
                <w:kern w:val="0"/>
                <w:szCs w:val="21"/>
              </w:rPr>
              <w:t>2017</w:t>
            </w:r>
            <w:r w:rsidRPr="00804CBA">
              <w:rPr>
                <w:rFonts w:ascii="Arial" w:eastAsia="宋体" w:hAnsi="Arial" w:cs="Arial"/>
                <w:kern w:val="0"/>
                <w:szCs w:val="21"/>
              </w:rPr>
              <w:t>年度广东省科技发展专项资金项目（第二批），包括：基础与应用基础</w:t>
            </w:r>
            <w:proofErr w:type="gramStart"/>
            <w:r w:rsidRPr="00804CBA">
              <w:rPr>
                <w:rFonts w:ascii="Arial" w:eastAsia="宋体" w:hAnsi="Arial" w:cs="Arial"/>
                <w:kern w:val="0"/>
                <w:szCs w:val="21"/>
              </w:rPr>
              <w:t>研究类省自然科学</w:t>
            </w:r>
            <w:proofErr w:type="gramEnd"/>
            <w:r w:rsidRPr="00804CBA">
              <w:rPr>
                <w:rFonts w:ascii="Arial" w:eastAsia="宋体" w:hAnsi="Arial" w:cs="Arial"/>
                <w:kern w:val="0"/>
                <w:szCs w:val="21"/>
              </w:rPr>
              <w:t>基金项目（已于</w:t>
            </w:r>
            <w:r w:rsidRPr="00804CBA">
              <w:rPr>
                <w:rFonts w:ascii="Arial" w:eastAsia="宋体" w:hAnsi="Arial" w:cs="Arial"/>
                <w:kern w:val="0"/>
                <w:szCs w:val="21"/>
              </w:rPr>
              <w:t>10</w:t>
            </w:r>
            <w:r w:rsidRPr="00804CBA">
              <w:rPr>
                <w:rFonts w:ascii="Arial" w:eastAsia="宋体" w:hAnsi="Arial" w:cs="Arial"/>
                <w:kern w:val="0"/>
                <w:szCs w:val="21"/>
              </w:rPr>
              <w:t>月</w:t>
            </w:r>
            <w:r w:rsidRPr="00804CBA">
              <w:rPr>
                <w:rFonts w:ascii="Arial" w:eastAsia="宋体" w:hAnsi="Arial" w:cs="Arial"/>
                <w:kern w:val="0"/>
                <w:szCs w:val="21"/>
              </w:rPr>
              <w:t>28</w:t>
            </w:r>
            <w:r w:rsidRPr="00804CBA">
              <w:rPr>
                <w:rFonts w:ascii="Arial" w:eastAsia="宋体" w:hAnsi="Arial" w:cs="Arial"/>
                <w:kern w:val="0"/>
                <w:szCs w:val="21"/>
              </w:rPr>
              <w:t>日另行发布），前沿与关键技术创新类粤港联合创新项目（已于</w:t>
            </w:r>
            <w:r w:rsidRPr="00804CBA">
              <w:rPr>
                <w:rFonts w:ascii="Arial" w:eastAsia="宋体" w:hAnsi="Arial" w:cs="Arial"/>
                <w:kern w:val="0"/>
                <w:szCs w:val="21"/>
              </w:rPr>
              <w:t>10</w:t>
            </w:r>
            <w:r w:rsidRPr="00804CBA">
              <w:rPr>
                <w:rFonts w:ascii="Arial" w:eastAsia="宋体" w:hAnsi="Arial" w:cs="Arial"/>
                <w:kern w:val="0"/>
                <w:szCs w:val="21"/>
              </w:rPr>
              <w:t>月</w:t>
            </w:r>
            <w:r w:rsidRPr="00804CBA">
              <w:rPr>
                <w:rFonts w:ascii="Arial" w:eastAsia="宋体" w:hAnsi="Arial" w:cs="Arial"/>
                <w:kern w:val="0"/>
                <w:szCs w:val="21"/>
              </w:rPr>
              <w:t>28</w:t>
            </w:r>
            <w:r w:rsidRPr="00804CBA">
              <w:rPr>
                <w:rFonts w:ascii="Arial" w:eastAsia="宋体" w:hAnsi="Arial" w:cs="Arial"/>
                <w:kern w:val="0"/>
                <w:szCs w:val="21"/>
              </w:rPr>
              <w:t>日另行发布），公益研究与能力建设类社会发展领域、农村科技领域项目，协同创新与平台环境类产学研合作、国际科技合作项目等。现将有关事项通知如下：</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一、组织方式</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项目由符合条件的有关单位按照申报指南自行申报，经推荐、审核、评审等程序后择优扶持。项目通过省网上办事大厅或省科技厅阳光政务平台（</w:t>
            </w:r>
            <w:r w:rsidRPr="00804CBA">
              <w:rPr>
                <w:rFonts w:ascii="Arial" w:eastAsia="宋体" w:hAnsi="Arial" w:cs="Arial"/>
                <w:kern w:val="0"/>
                <w:szCs w:val="21"/>
              </w:rPr>
              <w:t>http</w:t>
            </w:r>
            <w:r w:rsidRPr="00804CBA">
              <w:rPr>
                <w:rFonts w:ascii="Arial" w:eastAsia="宋体" w:hAnsi="Arial" w:cs="Arial"/>
                <w:kern w:val="0"/>
                <w:szCs w:val="21"/>
              </w:rPr>
              <w:t>：</w:t>
            </w:r>
            <w:r w:rsidRPr="00804CBA">
              <w:rPr>
                <w:rFonts w:ascii="Arial" w:eastAsia="宋体" w:hAnsi="Arial" w:cs="Arial"/>
                <w:kern w:val="0"/>
                <w:szCs w:val="21"/>
              </w:rPr>
              <w:t>//pro.gdstc.gov.cn</w:t>
            </w:r>
            <w:r w:rsidRPr="00804CBA">
              <w:rPr>
                <w:rFonts w:ascii="Arial" w:eastAsia="宋体" w:hAnsi="Arial" w:cs="Arial"/>
                <w:kern w:val="0"/>
                <w:szCs w:val="21"/>
              </w:rPr>
              <w:t>）进行申报及提交有关资料。</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二、申报要求</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（一）</w:t>
            </w:r>
            <w:r w:rsidRPr="00804CBA">
              <w:rPr>
                <w:rFonts w:ascii="Arial" w:eastAsia="宋体" w:hAnsi="Arial" w:cs="Arial"/>
                <w:kern w:val="0"/>
                <w:szCs w:val="21"/>
              </w:rPr>
              <w:t xml:space="preserve"> </w:t>
            </w:r>
            <w:r w:rsidRPr="00804CBA">
              <w:rPr>
                <w:rFonts w:ascii="Arial" w:eastAsia="宋体" w:hAnsi="Arial" w:cs="Arial"/>
                <w:kern w:val="0"/>
                <w:szCs w:val="21"/>
              </w:rPr>
              <w:t>粤港联合创新项目和省自然科学基金项目按照《广东省科学技术厅关于发布</w:t>
            </w:r>
            <w:r w:rsidRPr="00804CBA">
              <w:rPr>
                <w:rFonts w:ascii="Arial" w:eastAsia="宋体" w:hAnsi="Arial" w:cs="Arial"/>
                <w:kern w:val="0"/>
                <w:szCs w:val="21"/>
              </w:rPr>
              <w:t>2017</w:t>
            </w:r>
            <w:r w:rsidRPr="00804CBA">
              <w:rPr>
                <w:rFonts w:ascii="Arial" w:eastAsia="宋体" w:hAnsi="Arial" w:cs="Arial"/>
                <w:kern w:val="0"/>
                <w:szCs w:val="21"/>
              </w:rPr>
              <w:t>年广东省科技发展专项资金前沿与关键技术创新类项目（粤港联合创新领域）指南的通知》和《广东省科学技术厅关于申报</w:t>
            </w:r>
            <w:r w:rsidRPr="00804CBA">
              <w:rPr>
                <w:rFonts w:ascii="Arial" w:eastAsia="宋体" w:hAnsi="Arial" w:cs="Arial"/>
                <w:kern w:val="0"/>
                <w:szCs w:val="21"/>
              </w:rPr>
              <w:t>2017</w:t>
            </w:r>
            <w:r w:rsidRPr="00804CBA">
              <w:rPr>
                <w:rFonts w:ascii="Arial" w:eastAsia="宋体" w:hAnsi="Arial" w:cs="Arial"/>
                <w:kern w:val="0"/>
                <w:szCs w:val="21"/>
              </w:rPr>
              <w:t>年度广东省基础与应用基础研究专项资金项目通知》要求进行申报；</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（二）</w:t>
            </w:r>
            <w:r w:rsidRPr="00804CBA">
              <w:rPr>
                <w:rFonts w:ascii="Arial" w:eastAsia="宋体" w:hAnsi="Arial" w:cs="Arial"/>
                <w:kern w:val="0"/>
                <w:szCs w:val="21"/>
              </w:rPr>
              <w:t xml:space="preserve"> </w:t>
            </w:r>
            <w:r w:rsidRPr="00804CBA">
              <w:rPr>
                <w:rFonts w:ascii="Arial" w:eastAsia="宋体" w:hAnsi="Arial" w:cs="Arial"/>
                <w:kern w:val="0"/>
                <w:szCs w:val="21"/>
              </w:rPr>
              <w:t>项目须符合国家和省有关创新驱动发展战略要求，属于国家和</w:t>
            </w:r>
            <w:proofErr w:type="gramStart"/>
            <w:r w:rsidRPr="00804CBA">
              <w:rPr>
                <w:rFonts w:ascii="Arial" w:eastAsia="宋体" w:hAnsi="Arial" w:cs="Arial"/>
                <w:kern w:val="0"/>
                <w:szCs w:val="21"/>
              </w:rPr>
              <w:t>省鼓励</w:t>
            </w:r>
            <w:proofErr w:type="gramEnd"/>
            <w:r w:rsidRPr="00804CBA">
              <w:rPr>
                <w:rFonts w:ascii="Arial" w:eastAsia="宋体" w:hAnsi="Arial" w:cs="Arial"/>
                <w:kern w:val="0"/>
                <w:szCs w:val="21"/>
              </w:rPr>
              <w:t>发展的科技领域。</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（三）</w:t>
            </w:r>
            <w:r w:rsidRPr="00804CBA">
              <w:rPr>
                <w:rFonts w:ascii="Arial" w:eastAsia="宋体" w:hAnsi="Arial" w:cs="Arial"/>
                <w:kern w:val="0"/>
                <w:szCs w:val="21"/>
              </w:rPr>
              <w:t xml:space="preserve"> </w:t>
            </w:r>
            <w:r w:rsidRPr="00804CBA">
              <w:rPr>
                <w:rFonts w:ascii="Arial" w:eastAsia="宋体" w:hAnsi="Arial" w:cs="Arial"/>
                <w:kern w:val="0"/>
                <w:szCs w:val="21"/>
              </w:rPr>
              <w:t>申报单位原则上为广东省内注册的科研院所、高校、企事业单位和行业组织等（公益研究与能力建设类不接受企业牵头申报，鼓励产学研结合），应具有独立法人资格。具体指南另有要求的，须一并遵循。</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（四）</w:t>
            </w:r>
            <w:r w:rsidRPr="00804CBA">
              <w:rPr>
                <w:rFonts w:ascii="Arial" w:eastAsia="宋体" w:hAnsi="Arial" w:cs="Arial"/>
                <w:kern w:val="0"/>
                <w:szCs w:val="21"/>
              </w:rPr>
              <w:t xml:space="preserve"> </w:t>
            </w:r>
            <w:r w:rsidRPr="00804CBA">
              <w:rPr>
                <w:rFonts w:ascii="Arial" w:eastAsia="宋体" w:hAnsi="Arial" w:cs="Arial"/>
                <w:kern w:val="0"/>
                <w:szCs w:val="21"/>
              </w:rPr>
              <w:t>项目申报内容。项目一经立项，将根据申报书内容转化生成合同书，项目</w:t>
            </w:r>
            <w:r w:rsidRPr="00804CBA">
              <w:rPr>
                <w:rFonts w:ascii="Arial" w:eastAsia="宋体" w:hAnsi="Arial" w:cs="Arial"/>
                <w:kern w:val="0"/>
                <w:szCs w:val="21"/>
              </w:rPr>
              <w:lastRenderedPageBreak/>
              <w:t>申报书所填写的人员信息、研发内容、技术经济指标、经费安排等内容在签订合同时不可修改调整（项目实施过程中仍可按规定程序进行合同书变更），请申报人慎重填写。</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（五）</w:t>
            </w:r>
            <w:r w:rsidRPr="00804CBA">
              <w:rPr>
                <w:rFonts w:ascii="Arial" w:eastAsia="宋体" w:hAnsi="Arial" w:cs="Arial"/>
                <w:kern w:val="0"/>
                <w:szCs w:val="21"/>
              </w:rPr>
              <w:t xml:space="preserve"> </w:t>
            </w:r>
            <w:r w:rsidRPr="00804CBA">
              <w:rPr>
                <w:rFonts w:ascii="Arial" w:eastAsia="宋体" w:hAnsi="Arial" w:cs="Arial"/>
                <w:kern w:val="0"/>
                <w:szCs w:val="21"/>
              </w:rPr>
              <w:t>有以下情形之一的项目负责人或申报单位原则上不得进行申报或通过资格审查：</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w:t>
            </w:r>
            <w:r w:rsidRPr="00804CBA">
              <w:rPr>
                <w:rFonts w:ascii="Arial" w:eastAsia="宋体" w:hAnsi="Arial" w:cs="Arial"/>
                <w:kern w:val="0"/>
                <w:szCs w:val="21"/>
              </w:rPr>
              <w:t>1.</w:t>
            </w:r>
            <w:r w:rsidRPr="00804CBA">
              <w:rPr>
                <w:rFonts w:ascii="Arial" w:eastAsia="宋体" w:hAnsi="Arial" w:cs="Arial"/>
                <w:kern w:val="0"/>
                <w:szCs w:val="21"/>
              </w:rPr>
              <w:t>项目负责人或企业法人有省级科技计划项目</w:t>
            </w:r>
            <w:r w:rsidRPr="00804CBA">
              <w:rPr>
                <w:rFonts w:ascii="Arial" w:eastAsia="宋体" w:hAnsi="Arial" w:cs="Arial"/>
                <w:kern w:val="0"/>
                <w:szCs w:val="21"/>
              </w:rPr>
              <w:t>3</w:t>
            </w:r>
            <w:r w:rsidRPr="00804CBA">
              <w:rPr>
                <w:rFonts w:ascii="Arial" w:eastAsia="宋体" w:hAnsi="Arial" w:cs="Arial"/>
                <w:kern w:val="0"/>
                <w:szCs w:val="21"/>
              </w:rPr>
              <w:t>项以上（含</w:t>
            </w:r>
            <w:r w:rsidRPr="00804CBA">
              <w:rPr>
                <w:rFonts w:ascii="Arial" w:eastAsia="宋体" w:hAnsi="Arial" w:cs="Arial"/>
                <w:kern w:val="0"/>
                <w:szCs w:val="21"/>
              </w:rPr>
              <w:t>3</w:t>
            </w:r>
            <w:r w:rsidRPr="00804CBA">
              <w:rPr>
                <w:rFonts w:ascii="Arial" w:eastAsia="宋体" w:hAnsi="Arial" w:cs="Arial"/>
                <w:kern w:val="0"/>
                <w:szCs w:val="21"/>
              </w:rPr>
              <w:t>项）未完成结题的或有项目逾期一年未结题的（应用型科技研发专项、高新技术企业培育、企业研发费等后补助项目、自筹经费项目除外）；</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w:t>
            </w:r>
            <w:r w:rsidRPr="00804CBA">
              <w:rPr>
                <w:rFonts w:ascii="Arial" w:eastAsia="宋体" w:hAnsi="Arial" w:cs="Arial"/>
                <w:kern w:val="0"/>
                <w:szCs w:val="21"/>
              </w:rPr>
              <w:t>2.</w:t>
            </w:r>
            <w:r w:rsidRPr="00804CBA">
              <w:rPr>
                <w:rFonts w:ascii="Arial" w:eastAsia="宋体" w:hAnsi="Arial" w:cs="Arial"/>
                <w:kern w:val="0"/>
                <w:szCs w:val="21"/>
              </w:rPr>
              <w:t>在省级财政专项资金审计、检查过程中发现重大违规行为的；</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w:t>
            </w:r>
            <w:r w:rsidRPr="00804CBA">
              <w:rPr>
                <w:rFonts w:ascii="Arial" w:eastAsia="宋体" w:hAnsi="Arial" w:cs="Arial"/>
                <w:kern w:val="0"/>
                <w:szCs w:val="21"/>
              </w:rPr>
              <w:t>3.</w:t>
            </w:r>
            <w:r w:rsidRPr="00804CBA">
              <w:rPr>
                <w:rFonts w:ascii="Arial" w:eastAsia="宋体" w:hAnsi="Arial" w:cs="Arial"/>
                <w:kern w:val="0"/>
                <w:szCs w:val="21"/>
              </w:rPr>
              <w:t>同一项目通过变换课题名称等方式进行多头申报的；</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w:t>
            </w:r>
            <w:r w:rsidRPr="00804CBA">
              <w:rPr>
                <w:rFonts w:ascii="Arial" w:eastAsia="宋体" w:hAnsi="Arial" w:cs="Arial"/>
                <w:kern w:val="0"/>
                <w:szCs w:val="21"/>
              </w:rPr>
              <w:t>4.</w:t>
            </w:r>
            <w:r w:rsidRPr="00804CBA">
              <w:rPr>
                <w:rFonts w:ascii="Arial" w:eastAsia="宋体" w:hAnsi="Arial" w:cs="Arial"/>
                <w:kern w:val="0"/>
                <w:szCs w:val="21"/>
              </w:rPr>
              <w:t>项目主要内容已由该单位单独或联合其他单位申报并已获得省科技计划立项的；</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w:t>
            </w:r>
            <w:r w:rsidRPr="00804CBA">
              <w:rPr>
                <w:rFonts w:ascii="Arial" w:eastAsia="宋体" w:hAnsi="Arial" w:cs="Arial"/>
                <w:kern w:val="0"/>
                <w:szCs w:val="21"/>
              </w:rPr>
              <w:t>5.</w:t>
            </w:r>
            <w:r w:rsidRPr="00804CBA">
              <w:rPr>
                <w:rFonts w:ascii="Arial" w:eastAsia="宋体" w:hAnsi="Arial" w:cs="Arial"/>
                <w:kern w:val="0"/>
                <w:szCs w:val="21"/>
              </w:rPr>
              <w:t>项目未经主管部门组织推荐的。</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（六）</w:t>
            </w:r>
            <w:r w:rsidRPr="00804CBA">
              <w:rPr>
                <w:rFonts w:ascii="Arial" w:eastAsia="宋体" w:hAnsi="Arial" w:cs="Arial"/>
                <w:kern w:val="0"/>
                <w:szCs w:val="21"/>
              </w:rPr>
              <w:t xml:space="preserve"> </w:t>
            </w:r>
            <w:r w:rsidRPr="00804CBA">
              <w:rPr>
                <w:rFonts w:ascii="Arial" w:eastAsia="宋体" w:hAnsi="Arial" w:cs="Arial"/>
                <w:kern w:val="0"/>
                <w:szCs w:val="21"/>
              </w:rPr>
              <w:t>主申报单位必须具备与申报项目内容相关的基础和能力，所有申报资料均必须真实可靠，各单位须对申报资料的真实性负责，项目申报单位报送纸质材料时，须提供申报材料真实性承诺函（可与其他材料一并装订）。</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（七）项目申报必须按照阳光政务平台申报要求填写规定格式的申报书及项目可行性报告，申请财政支持</w:t>
            </w:r>
            <w:r w:rsidRPr="00804CBA">
              <w:rPr>
                <w:rFonts w:ascii="Arial" w:eastAsia="宋体" w:hAnsi="Arial" w:cs="Arial"/>
                <w:kern w:val="0"/>
                <w:szCs w:val="21"/>
              </w:rPr>
              <w:t>100</w:t>
            </w:r>
            <w:r w:rsidRPr="00804CBA">
              <w:rPr>
                <w:rFonts w:ascii="Arial" w:eastAsia="宋体" w:hAnsi="Arial" w:cs="Arial"/>
                <w:kern w:val="0"/>
                <w:szCs w:val="21"/>
              </w:rPr>
              <w:t>万元以上的技术攻关类项目要求提供查新报告，各专题指南规定的相关附件在申请时也必须同时提交，未按规定提交者，视为形式审查不合格。申报单位应认真做好项目经费预算，申请财政扶持经费的强度不得超过申报指南指引。</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三、申报程序</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（一）</w:t>
            </w:r>
            <w:r w:rsidRPr="00804CBA">
              <w:rPr>
                <w:rFonts w:ascii="Arial" w:eastAsia="宋体" w:hAnsi="Arial" w:cs="Arial"/>
                <w:kern w:val="0"/>
                <w:szCs w:val="21"/>
              </w:rPr>
              <w:t xml:space="preserve"> </w:t>
            </w:r>
            <w:r w:rsidRPr="00804CBA">
              <w:rPr>
                <w:rFonts w:ascii="Arial" w:eastAsia="宋体" w:hAnsi="Arial" w:cs="Arial"/>
                <w:kern w:val="0"/>
                <w:szCs w:val="21"/>
              </w:rPr>
              <w:t>注册。首次申报的单位可在省网上办事大厅进行注册后转入省科技业务管理阳光政务平台进行申报；或者在省科技业务管理阳光政务平台注册单位信息，获得单位用户名和密码，同时获得为本单位项目申报人开设用户</w:t>
            </w:r>
            <w:proofErr w:type="gramStart"/>
            <w:r w:rsidRPr="00804CBA">
              <w:rPr>
                <w:rFonts w:ascii="Arial" w:eastAsia="宋体" w:hAnsi="Arial" w:cs="Arial"/>
                <w:kern w:val="0"/>
                <w:szCs w:val="21"/>
              </w:rPr>
              <w:t>帐号</w:t>
            </w:r>
            <w:proofErr w:type="gramEnd"/>
            <w:r w:rsidRPr="00804CBA">
              <w:rPr>
                <w:rFonts w:ascii="Arial" w:eastAsia="宋体" w:hAnsi="Arial" w:cs="Arial"/>
                <w:kern w:val="0"/>
                <w:szCs w:val="21"/>
              </w:rPr>
              <w:t>的权限，项目主持人从单位科研管理人员处获得用户名和密码，填写个人信息后进行申报。已注册的单位继续使用原有</w:t>
            </w:r>
            <w:proofErr w:type="gramStart"/>
            <w:r w:rsidRPr="00804CBA">
              <w:rPr>
                <w:rFonts w:ascii="Arial" w:eastAsia="宋体" w:hAnsi="Arial" w:cs="Arial"/>
                <w:kern w:val="0"/>
                <w:szCs w:val="21"/>
              </w:rPr>
              <w:t>帐号</w:t>
            </w:r>
            <w:proofErr w:type="gramEnd"/>
            <w:r w:rsidRPr="00804CBA">
              <w:rPr>
                <w:rFonts w:ascii="Arial" w:eastAsia="宋体" w:hAnsi="Arial" w:cs="Arial"/>
                <w:kern w:val="0"/>
                <w:szCs w:val="21"/>
              </w:rPr>
              <w:t>进行申报和管理。</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（二）</w:t>
            </w:r>
            <w:r w:rsidRPr="00804CBA">
              <w:rPr>
                <w:rFonts w:ascii="Arial" w:eastAsia="宋体" w:hAnsi="Arial" w:cs="Arial"/>
                <w:kern w:val="0"/>
                <w:szCs w:val="21"/>
              </w:rPr>
              <w:t xml:space="preserve"> </w:t>
            </w:r>
            <w:r w:rsidRPr="00804CBA">
              <w:rPr>
                <w:rFonts w:ascii="Arial" w:eastAsia="宋体" w:hAnsi="Arial" w:cs="Arial"/>
                <w:kern w:val="0"/>
                <w:szCs w:val="21"/>
              </w:rPr>
              <w:t>申报。各单位和申报人注册后即可通过网络提交申请书及相关材料，并在主管部门审核通过后打印书面申报书一式</w:t>
            </w:r>
            <w:r w:rsidRPr="00804CBA">
              <w:rPr>
                <w:rFonts w:ascii="Arial" w:eastAsia="宋体" w:hAnsi="Arial" w:cs="Arial"/>
                <w:kern w:val="0"/>
                <w:szCs w:val="21"/>
              </w:rPr>
              <w:t>1</w:t>
            </w:r>
            <w:r w:rsidRPr="00804CBA">
              <w:rPr>
                <w:rFonts w:ascii="Arial" w:eastAsia="宋体" w:hAnsi="Arial" w:cs="Arial"/>
                <w:kern w:val="0"/>
                <w:szCs w:val="21"/>
              </w:rPr>
              <w:t>份（</w:t>
            </w:r>
            <w:proofErr w:type="gramStart"/>
            <w:r w:rsidRPr="00804CBA">
              <w:rPr>
                <w:rFonts w:ascii="Arial" w:eastAsia="宋体" w:hAnsi="Arial" w:cs="Arial"/>
                <w:kern w:val="0"/>
                <w:szCs w:val="21"/>
              </w:rPr>
              <w:t>含通过</w:t>
            </w:r>
            <w:proofErr w:type="gramEnd"/>
            <w:r w:rsidRPr="00804CBA">
              <w:rPr>
                <w:rFonts w:ascii="Arial" w:eastAsia="宋体" w:hAnsi="Arial" w:cs="Arial"/>
                <w:kern w:val="0"/>
                <w:szCs w:val="21"/>
              </w:rPr>
              <w:t>系统上传的所有附件和真实性承诺函原件）送交所属主管部门，由主管部门汇总审核后统一</w:t>
            </w:r>
            <w:proofErr w:type="gramStart"/>
            <w:r w:rsidRPr="00804CBA">
              <w:rPr>
                <w:rFonts w:ascii="Arial" w:eastAsia="宋体" w:hAnsi="Arial" w:cs="Arial"/>
                <w:kern w:val="0"/>
                <w:szCs w:val="21"/>
              </w:rPr>
              <w:t>交科技厅业务</w:t>
            </w:r>
            <w:proofErr w:type="gramEnd"/>
            <w:r w:rsidRPr="00804CBA">
              <w:rPr>
                <w:rFonts w:ascii="Arial" w:eastAsia="宋体" w:hAnsi="Arial" w:cs="Arial"/>
                <w:kern w:val="0"/>
                <w:szCs w:val="21"/>
              </w:rPr>
              <w:t>受理窗口。</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（三）</w:t>
            </w:r>
            <w:r w:rsidRPr="00804CBA">
              <w:rPr>
                <w:rFonts w:ascii="Arial" w:eastAsia="宋体" w:hAnsi="Arial" w:cs="Arial"/>
                <w:kern w:val="0"/>
                <w:szCs w:val="21"/>
              </w:rPr>
              <w:t xml:space="preserve"> </w:t>
            </w:r>
            <w:r w:rsidRPr="00804CBA">
              <w:rPr>
                <w:rFonts w:ascii="Arial" w:eastAsia="宋体" w:hAnsi="Arial" w:cs="Arial"/>
                <w:kern w:val="0"/>
                <w:szCs w:val="21"/>
              </w:rPr>
              <w:t>审核推荐。各级主管部门在省科技业务管理阳光政务平台对申报项目择优推荐，并正式行文（含推荐项目汇总表）报送省科技厅。其中各地级以上市所属企事业单位的申报项目，必须由地级以上市科技局行文报送；其余省直等相关部门所属企事业单位的申报项目，由主管部门行文报送。</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lastRenderedPageBreak/>
              <w:t xml:space="preserve">　　四、申报时间</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申报单位网上申报及提交截止时间为</w:t>
            </w:r>
            <w:r w:rsidRPr="00804CBA">
              <w:rPr>
                <w:rFonts w:ascii="Arial" w:eastAsia="宋体" w:hAnsi="Arial" w:cs="Arial"/>
                <w:kern w:val="0"/>
                <w:szCs w:val="21"/>
              </w:rPr>
              <w:t>2016</w:t>
            </w:r>
            <w:r w:rsidRPr="00804CBA">
              <w:rPr>
                <w:rFonts w:ascii="Arial" w:eastAsia="宋体" w:hAnsi="Arial" w:cs="Arial"/>
                <w:kern w:val="0"/>
                <w:szCs w:val="21"/>
              </w:rPr>
              <w:t>年</w:t>
            </w:r>
            <w:r w:rsidRPr="00804CBA">
              <w:rPr>
                <w:rFonts w:ascii="Arial" w:eastAsia="宋体" w:hAnsi="Arial" w:cs="Arial"/>
                <w:kern w:val="0"/>
                <w:szCs w:val="21"/>
              </w:rPr>
              <w:t>12</w:t>
            </w:r>
            <w:r w:rsidRPr="00804CBA">
              <w:rPr>
                <w:rFonts w:ascii="Arial" w:eastAsia="宋体" w:hAnsi="Arial" w:cs="Arial"/>
                <w:kern w:val="0"/>
                <w:szCs w:val="21"/>
              </w:rPr>
              <w:t>月</w:t>
            </w:r>
            <w:r w:rsidRPr="00804CBA">
              <w:rPr>
                <w:rFonts w:ascii="Arial" w:eastAsia="宋体" w:hAnsi="Arial" w:cs="Arial"/>
                <w:kern w:val="0"/>
                <w:szCs w:val="21"/>
              </w:rPr>
              <w:t>2</w:t>
            </w:r>
            <w:r w:rsidRPr="00804CBA">
              <w:rPr>
                <w:rFonts w:ascii="Arial" w:eastAsia="宋体" w:hAnsi="Arial" w:cs="Arial"/>
                <w:kern w:val="0"/>
                <w:szCs w:val="21"/>
              </w:rPr>
              <w:t>日下午</w:t>
            </w:r>
            <w:r w:rsidRPr="00804CBA">
              <w:rPr>
                <w:rFonts w:ascii="Arial" w:eastAsia="宋体" w:hAnsi="Arial" w:cs="Arial"/>
                <w:kern w:val="0"/>
                <w:szCs w:val="21"/>
              </w:rPr>
              <w:t>17:00</w:t>
            </w:r>
            <w:r w:rsidRPr="00804CBA">
              <w:rPr>
                <w:rFonts w:ascii="Arial" w:eastAsia="宋体" w:hAnsi="Arial" w:cs="Arial"/>
                <w:kern w:val="0"/>
                <w:szCs w:val="21"/>
              </w:rPr>
              <w:t>，各级科技主管部门网上审核推荐截止时间为</w:t>
            </w:r>
            <w:r w:rsidRPr="00804CBA">
              <w:rPr>
                <w:rFonts w:ascii="Arial" w:eastAsia="宋体" w:hAnsi="Arial" w:cs="Arial"/>
                <w:kern w:val="0"/>
                <w:szCs w:val="21"/>
              </w:rPr>
              <w:t>2016</w:t>
            </w:r>
            <w:r w:rsidRPr="00804CBA">
              <w:rPr>
                <w:rFonts w:ascii="Arial" w:eastAsia="宋体" w:hAnsi="Arial" w:cs="Arial"/>
                <w:kern w:val="0"/>
                <w:szCs w:val="21"/>
              </w:rPr>
              <w:t>年</w:t>
            </w:r>
            <w:r w:rsidRPr="00804CBA">
              <w:rPr>
                <w:rFonts w:ascii="Arial" w:eastAsia="宋体" w:hAnsi="Arial" w:cs="Arial"/>
                <w:kern w:val="0"/>
                <w:szCs w:val="21"/>
              </w:rPr>
              <w:t>12</w:t>
            </w:r>
            <w:r w:rsidRPr="00804CBA">
              <w:rPr>
                <w:rFonts w:ascii="Arial" w:eastAsia="宋体" w:hAnsi="Arial" w:cs="Arial"/>
                <w:kern w:val="0"/>
                <w:szCs w:val="21"/>
              </w:rPr>
              <w:t>月</w:t>
            </w:r>
            <w:r w:rsidRPr="00804CBA">
              <w:rPr>
                <w:rFonts w:ascii="Arial" w:eastAsia="宋体" w:hAnsi="Arial" w:cs="Arial"/>
                <w:kern w:val="0"/>
                <w:szCs w:val="21"/>
              </w:rPr>
              <w:t>9</w:t>
            </w:r>
            <w:r w:rsidRPr="00804CBA">
              <w:rPr>
                <w:rFonts w:ascii="Arial" w:eastAsia="宋体" w:hAnsi="Arial" w:cs="Arial"/>
                <w:kern w:val="0"/>
                <w:szCs w:val="21"/>
              </w:rPr>
              <w:t>日下午</w:t>
            </w:r>
            <w:r w:rsidRPr="00804CBA">
              <w:rPr>
                <w:rFonts w:ascii="Arial" w:eastAsia="宋体" w:hAnsi="Arial" w:cs="Arial"/>
                <w:kern w:val="0"/>
                <w:szCs w:val="21"/>
              </w:rPr>
              <w:t>17:00</w:t>
            </w:r>
            <w:r w:rsidRPr="00804CBA">
              <w:rPr>
                <w:rFonts w:ascii="Arial" w:eastAsia="宋体" w:hAnsi="Arial" w:cs="Arial"/>
                <w:kern w:val="0"/>
                <w:szCs w:val="21"/>
              </w:rPr>
              <w:t>。书面申报材料送省科技</w:t>
            </w:r>
            <w:proofErr w:type="gramStart"/>
            <w:r w:rsidRPr="00804CBA">
              <w:rPr>
                <w:rFonts w:ascii="Arial" w:eastAsia="宋体" w:hAnsi="Arial" w:cs="Arial"/>
                <w:kern w:val="0"/>
                <w:szCs w:val="21"/>
              </w:rPr>
              <w:t>厅业务</w:t>
            </w:r>
            <w:proofErr w:type="gramEnd"/>
            <w:r w:rsidRPr="00804CBA">
              <w:rPr>
                <w:rFonts w:ascii="Arial" w:eastAsia="宋体" w:hAnsi="Arial" w:cs="Arial"/>
                <w:kern w:val="0"/>
                <w:szCs w:val="21"/>
              </w:rPr>
              <w:t>受理窗口的截止时间为</w:t>
            </w:r>
            <w:r w:rsidRPr="00804CBA">
              <w:rPr>
                <w:rFonts w:ascii="Arial" w:eastAsia="宋体" w:hAnsi="Arial" w:cs="Arial"/>
                <w:kern w:val="0"/>
                <w:szCs w:val="21"/>
              </w:rPr>
              <w:t>2016</w:t>
            </w:r>
            <w:r w:rsidRPr="00804CBA">
              <w:rPr>
                <w:rFonts w:ascii="Arial" w:eastAsia="宋体" w:hAnsi="Arial" w:cs="Arial"/>
                <w:kern w:val="0"/>
                <w:szCs w:val="21"/>
              </w:rPr>
              <w:t>年</w:t>
            </w:r>
            <w:r w:rsidRPr="00804CBA">
              <w:rPr>
                <w:rFonts w:ascii="Arial" w:eastAsia="宋体" w:hAnsi="Arial" w:cs="Arial"/>
                <w:kern w:val="0"/>
                <w:szCs w:val="21"/>
              </w:rPr>
              <w:t>12</w:t>
            </w:r>
            <w:r w:rsidRPr="00804CBA">
              <w:rPr>
                <w:rFonts w:ascii="Arial" w:eastAsia="宋体" w:hAnsi="Arial" w:cs="Arial"/>
                <w:kern w:val="0"/>
                <w:szCs w:val="21"/>
              </w:rPr>
              <w:t>月</w:t>
            </w:r>
            <w:r w:rsidRPr="00804CBA">
              <w:rPr>
                <w:rFonts w:ascii="Arial" w:eastAsia="宋体" w:hAnsi="Arial" w:cs="Arial"/>
                <w:kern w:val="0"/>
                <w:szCs w:val="21"/>
              </w:rPr>
              <w:t>12</w:t>
            </w:r>
            <w:r w:rsidRPr="00804CBA">
              <w:rPr>
                <w:rFonts w:ascii="Arial" w:eastAsia="宋体" w:hAnsi="Arial" w:cs="Arial"/>
                <w:kern w:val="0"/>
                <w:szCs w:val="21"/>
              </w:rPr>
              <w:t>日下午</w:t>
            </w:r>
            <w:r w:rsidRPr="00804CBA">
              <w:rPr>
                <w:rFonts w:ascii="Arial" w:eastAsia="宋体" w:hAnsi="Arial" w:cs="Arial"/>
                <w:kern w:val="0"/>
                <w:szCs w:val="21"/>
              </w:rPr>
              <w:t>17:00</w:t>
            </w:r>
            <w:r w:rsidRPr="00804CBA">
              <w:rPr>
                <w:rFonts w:ascii="Arial" w:eastAsia="宋体" w:hAnsi="Arial" w:cs="Arial"/>
                <w:kern w:val="0"/>
                <w:szCs w:val="21"/>
              </w:rPr>
              <w:t>。</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五、联系方式</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书面材料报送地址：广州市连新路</w:t>
            </w:r>
            <w:r w:rsidRPr="00804CBA">
              <w:rPr>
                <w:rFonts w:ascii="Arial" w:eastAsia="宋体" w:hAnsi="Arial" w:cs="Arial"/>
                <w:kern w:val="0"/>
                <w:szCs w:val="21"/>
              </w:rPr>
              <w:t>171</w:t>
            </w:r>
            <w:r w:rsidRPr="00804CBA">
              <w:rPr>
                <w:rFonts w:ascii="Arial" w:eastAsia="宋体" w:hAnsi="Arial" w:cs="Arial"/>
                <w:kern w:val="0"/>
                <w:szCs w:val="21"/>
              </w:rPr>
              <w:t>号省科技信息大楼</w:t>
            </w:r>
            <w:r w:rsidRPr="00804CBA">
              <w:rPr>
                <w:rFonts w:ascii="Arial" w:eastAsia="宋体" w:hAnsi="Arial" w:cs="Arial"/>
                <w:kern w:val="0"/>
                <w:szCs w:val="21"/>
              </w:rPr>
              <w:t>1</w:t>
            </w:r>
            <w:r w:rsidRPr="00804CBA">
              <w:rPr>
                <w:rFonts w:ascii="Arial" w:eastAsia="宋体" w:hAnsi="Arial" w:cs="Arial"/>
                <w:kern w:val="0"/>
                <w:szCs w:val="21"/>
              </w:rPr>
              <w:t>楼广东省科技</w:t>
            </w:r>
            <w:proofErr w:type="gramStart"/>
            <w:r w:rsidRPr="00804CBA">
              <w:rPr>
                <w:rFonts w:ascii="Arial" w:eastAsia="宋体" w:hAnsi="Arial" w:cs="Arial"/>
                <w:kern w:val="0"/>
                <w:szCs w:val="21"/>
              </w:rPr>
              <w:t>厅业务</w:t>
            </w:r>
            <w:proofErr w:type="gramEnd"/>
            <w:r w:rsidRPr="00804CBA">
              <w:rPr>
                <w:rFonts w:ascii="Arial" w:eastAsia="宋体" w:hAnsi="Arial" w:cs="Arial"/>
                <w:kern w:val="0"/>
                <w:szCs w:val="21"/>
              </w:rPr>
              <w:t>受理窗口（邮政编码：</w:t>
            </w:r>
            <w:r w:rsidRPr="00804CBA">
              <w:rPr>
                <w:rFonts w:ascii="Arial" w:eastAsia="宋体" w:hAnsi="Arial" w:cs="Arial"/>
                <w:kern w:val="0"/>
                <w:szCs w:val="21"/>
              </w:rPr>
              <w:t>510033</w:t>
            </w:r>
            <w:r w:rsidRPr="00804CBA">
              <w:rPr>
                <w:rFonts w:ascii="Arial" w:eastAsia="宋体" w:hAnsi="Arial" w:cs="Arial"/>
                <w:kern w:val="0"/>
                <w:szCs w:val="21"/>
              </w:rPr>
              <w:t>）</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联系人及电话：</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规划财务处：司圣奇，</w:t>
            </w:r>
            <w:r w:rsidRPr="00804CBA">
              <w:rPr>
                <w:rFonts w:ascii="Arial" w:eastAsia="宋体" w:hAnsi="Arial" w:cs="Arial"/>
                <w:kern w:val="0"/>
                <w:szCs w:val="21"/>
              </w:rPr>
              <w:t>020-83163838</w:t>
            </w:r>
            <w:r w:rsidRPr="00804CBA">
              <w:rPr>
                <w:rFonts w:ascii="Arial" w:eastAsia="宋体" w:hAnsi="Arial" w:cs="Arial"/>
                <w:kern w:val="0"/>
                <w:szCs w:val="21"/>
              </w:rPr>
              <w:t>（综合性业务咨询）</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省科技创新监测研究中心（技术支持）：</w:t>
            </w:r>
            <w:r w:rsidRPr="00804CBA">
              <w:rPr>
                <w:rFonts w:ascii="Arial" w:eastAsia="宋体" w:hAnsi="Arial" w:cs="Arial"/>
                <w:kern w:val="0"/>
                <w:szCs w:val="21"/>
              </w:rPr>
              <w:t>020-83163338</w:t>
            </w:r>
            <w:r w:rsidRPr="00804CBA">
              <w:rPr>
                <w:rFonts w:ascii="Arial" w:eastAsia="宋体" w:hAnsi="Arial" w:cs="Arial"/>
                <w:kern w:val="0"/>
                <w:szCs w:val="21"/>
              </w:rPr>
              <w:t>、</w:t>
            </w:r>
            <w:r w:rsidRPr="00804CBA">
              <w:rPr>
                <w:rFonts w:ascii="Arial" w:eastAsia="宋体" w:hAnsi="Arial" w:cs="Arial"/>
                <w:kern w:val="0"/>
                <w:szCs w:val="21"/>
              </w:rPr>
              <w:t>83163469</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各申报专题业务性问题请按照指南中联系人进行咨询。</w:t>
            </w:r>
          </w:p>
          <w:p w:rsidR="00804CBA" w:rsidRPr="00804CBA" w:rsidRDefault="00804CBA" w:rsidP="00804CBA">
            <w:pPr>
              <w:widowControl/>
              <w:spacing w:before="100" w:beforeAutospacing="1" w:after="100" w:afterAutospacing="1" w:line="330" w:lineRule="atLeast"/>
              <w:jc w:val="left"/>
              <w:rPr>
                <w:rFonts w:ascii="Arial" w:eastAsia="宋体" w:hAnsi="Arial" w:cs="Arial"/>
                <w:kern w:val="0"/>
                <w:szCs w:val="21"/>
              </w:rPr>
            </w:pPr>
            <w:r w:rsidRPr="00804CBA">
              <w:rPr>
                <w:rFonts w:ascii="Arial" w:eastAsia="宋体" w:hAnsi="Arial" w:cs="Arial"/>
                <w:kern w:val="0"/>
                <w:szCs w:val="21"/>
              </w:rPr>
              <w:t xml:space="preserve">　　附件：</w:t>
            </w:r>
            <w:hyperlink r:id="rId5" w:tgtFrame="_blank" w:history="1">
              <w:r w:rsidRPr="00804CBA">
                <w:rPr>
                  <w:rFonts w:ascii="Arial" w:eastAsia="宋体" w:hAnsi="Arial" w:cs="Arial"/>
                  <w:color w:val="007DA3"/>
                  <w:kern w:val="0"/>
                  <w:szCs w:val="21"/>
                  <w:u w:val="single"/>
                </w:rPr>
                <w:t>2017</w:t>
              </w:r>
              <w:r w:rsidRPr="00804CBA">
                <w:rPr>
                  <w:rFonts w:ascii="Arial" w:eastAsia="宋体" w:hAnsi="Arial" w:cs="Arial"/>
                  <w:color w:val="007DA3"/>
                  <w:kern w:val="0"/>
                  <w:szCs w:val="21"/>
                  <w:u w:val="single"/>
                </w:rPr>
                <w:t>年度广东省科技发展专项资金项目（第二批）申报指南</w:t>
              </w:r>
            </w:hyperlink>
          </w:p>
          <w:p w:rsidR="00804CBA" w:rsidRPr="00804CBA" w:rsidRDefault="00804CBA" w:rsidP="00804CBA">
            <w:pPr>
              <w:widowControl/>
              <w:spacing w:before="100" w:beforeAutospacing="1" w:after="100" w:afterAutospacing="1" w:line="330" w:lineRule="atLeast"/>
              <w:jc w:val="right"/>
              <w:rPr>
                <w:rFonts w:ascii="Arial" w:eastAsia="宋体" w:hAnsi="Arial" w:cs="Arial"/>
                <w:kern w:val="0"/>
                <w:szCs w:val="21"/>
              </w:rPr>
            </w:pPr>
            <w:r w:rsidRPr="00804CBA">
              <w:rPr>
                <w:rFonts w:ascii="Arial" w:eastAsia="宋体" w:hAnsi="Arial" w:cs="Arial"/>
                <w:kern w:val="0"/>
                <w:szCs w:val="21"/>
              </w:rPr>
              <w:t xml:space="preserve">　　省科技厅</w:t>
            </w:r>
            <w:r w:rsidRPr="00804CBA">
              <w:rPr>
                <w:rFonts w:ascii="Arial" w:eastAsia="宋体" w:hAnsi="Arial" w:cs="Arial"/>
                <w:kern w:val="0"/>
                <w:szCs w:val="21"/>
              </w:rPr>
              <w:br/>
              <w:t>2016</w:t>
            </w:r>
            <w:r w:rsidRPr="00804CBA">
              <w:rPr>
                <w:rFonts w:ascii="Arial" w:eastAsia="宋体" w:hAnsi="Arial" w:cs="Arial"/>
                <w:kern w:val="0"/>
                <w:szCs w:val="21"/>
              </w:rPr>
              <w:t>年</w:t>
            </w:r>
            <w:r w:rsidRPr="00804CBA">
              <w:rPr>
                <w:rFonts w:ascii="Arial" w:eastAsia="宋体" w:hAnsi="Arial" w:cs="Arial"/>
                <w:kern w:val="0"/>
                <w:szCs w:val="21"/>
              </w:rPr>
              <w:t>11</w:t>
            </w:r>
            <w:r w:rsidRPr="00804CBA">
              <w:rPr>
                <w:rFonts w:ascii="Arial" w:eastAsia="宋体" w:hAnsi="Arial" w:cs="Arial"/>
                <w:kern w:val="0"/>
                <w:szCs w:val="21"/>
              </w:rPr>
              <w:t>月</w:t>
            </w:r>
            <w:r w:rsidRPr="00804CBA">
              <w:rPr>
                <w:rFonts w:ascii="Arial" w:eastAsia="宋体" w:hAnsi="Arial" w:cs="Arial"/>
                <w:kern w:val="0"/>
                <w:szCs w:val="21"/>
              </w:rPr>
              <w:t>2</w:t>
            </w:r>
            <w:r w:rsidRPr="00804CBA">
              <w:rPr>
                <w:rFonts w:ascii="Arial" w:eastAsia="宋体" w:hAnsi="Arial" w:cs="Arial"/>
                <w:kern w:val="0"/>
                <w:szCs w:val="21"/>
              </w:rPr>
              <w:t>日</w:t>
            </w:r>
          </w:p>
        </w:tc>
      </w:tr>
      <w:tr w:rsidR="00804CBA" w:rsidRPr="00804CBA" w:rsidTr="00804CBA">
        <w:trPr>
          <w:tblCellSpacing w:w="0" w:type="dxa"/>
          <w:jc w:val="center"/>
        </w:trPr>
        <w:tc>
          <w:tcPr>
            <w:tcW w:w="5000" w:type="pct"/>
            <w:vAlign w:val="center"/>
            <w:hideMark/>
          </w:tcPr>
          <w:tbl>
            <w:tblPr>
              <w:tblW w:w="5000" w:type="pct"/>
              <w:jc w:val="center"/>
              <w:tblCellSpacing w:w="0" w:type="dxa"/>
              <w:tblCellMar>
                <w:left w:w="0" w:type="dxa"/>
                <w:right w:w="0" w:type="dxa"/>
              </w:tblCellMar>
              <w:tblLook w:val="04A0" w:firstRow="1" w:lastRow="0" w:firstColumn="1" w:lastColumn="0" w:noHBand="0" w:noVBand="1"/>
            </w:tblPr>
            <w:tblGrid>
              <w:gridCol w:w="7891"/>
            </w:tblGrid>
            <w:tr w:rsidR="00804CBA" w:rsidRPr="00804CBA">
              <w:trPr>
                <w:tblCellSpacing w:w="0" w:type="dxa"/>
                <w:jc w:val="center"/>
              </w:trPr>
              <w:tc>
                <w:tcPr>
                  <w:tcW w:w="0" w:type="auto"/>
                  <w:vAlign w:val="center"/>
                  <w:hideMark/>
                </w:tcPr>
                <w:p w:rsidR="00804CBA" w:rsidRPr="00804CBA" w:rsidRDefault="00804CBA" w:rsidP="00804CBA">
                  <w:pPr>
                    <w:widowControl/>
                    <w:spacing w:line="330" w:lineRule="atLeast"/>
                    <w:jc w:val="left"/>
                    <w:rPr>
                      <w:rFonts w:ascii="Arial" w:eastAsia="宋体" w:hAnsi="Arial" w:cs="Arial"/>
                      <w:kern w:val="0"/>
                      <w:szCs w:val="21"/>
                    </w:rPr>
                  </w:pPr>
                  <w:r w:rsidRPr="00804CBA">
                    <w:rPr>
                      <w:rFonts w:ascii="Arial" w:eastAsia="宋体" w:hAnsi="Arial" w:cs="Arial"/>
                      <w:kern w:val="0"/>
                      <w:szCs w:val="21"/>
                    </w:rPr>
                    <w:lastRenderedPageBreak/>
                    <w:t> </w:t>
                  </w:r>
                </w:p>
              </w:tc>
            </w:tr>
          </w:tbl>
          <w:p w:rsidR="00804CBA" w:rsidRPr="00804CBA" w:rsidRDefault="00804CBA" w:rsidP="00804CBA">
            <w:pPr>
              <w:widowControl/>
              <w:spacing w:line="330" w:lineRule="atLeast"/>
              <w:jc w:val="left"/>
              <w:rPr>
                <w:rFonts w:ascii="Arial" w:eastAsia="宋体" w:hAnsi="Arial" w:cs="Arial"/>
                <w:kern w:val="0"/>
                <w:szCs w:val="21"/>
              </w:rPr>
            </w:pPr>
          </w:p>
        </w:tc>
      </w:tr>
    </w:tbl>
    <w:p w:rsidR="00836F46" w:rsidRDefault="00836F46">
      <w:pPr>
        <w:rPr>
          <w:rFonts w:hint="eastAsia"/>
        </w:rPr>
      </w:pPr>
    </w:p>
    <w:sectPr w:rsidR="00836F4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3FE"/>
    <w:rsid w:val="00804CBA"/>
    <w:rsid w:val="00836F46"/>
    <w:rsid w:val="009653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3721397">
      <w:bodyDiv w:val="1"/>
      <w:marLeft w:val="0"/>
      <w:marRight w:val="0"/>
      <w:marTop w:val="0"/>
      <w:marBottom w:val="0"/>
      <w:divBdr>
        <w:top w:val="none" w:sz="0" w:space="0" w:color="auto"/>
        <w:left w:val="none" w:sz="0" w:space="0" w:color="auto"/>
        <w:bottom w:val="none" w:sz="0" w:space="0" w:color="auto"/>
        <w:right w:val="none" w:sz="0" w:space="0" w:color="auto"/>
      </w:divBdr>
      <w:divsChild>
        <w:div w:id="1054961836">
          <w:marLeft w:val="0"/>
          <w:marRight w:val="0"/>
          <w:marTop w:val="0"/>
          <w:marBottom w:val="0"/>
          <w:divBdr>
            <w:top w:val="none" w:sz="0" w:space="0" w:color="auto"/>
            <w:left w:val="none" w:sz="0" w:space="0" w:color="auto"/>
            <w:bottom w:val="none" w:sz="0" w:space="0" w:color="auto"/>
            <w:right w:val="none" w:sz="0" w:space="0" w:color="auto"/>
          </w:divBdr>
          <w:divsChild>
            <w:div w:id="507912336">
              <w:marLeft w:val="0"/>
              <w:marRight w:val="0"/>
              <w:marTop w:val="0"/>
              <w:marBottom w:val="0"/>
              <w:divBdr>
                <w:top w:val="none" w:sz="0" w:space="0" w:color="auto"/>
                <w:left w:val="none" w:sz="0" w:space="0" w:color="auto"/>
                <w:bottom w:val="none" w:sz="0" w:space="0" w:color="auto"/>
                <w:right w:val="none" w:sz="0" w:space="0" w:color="auto"/>
              </w:divBdr>
            </w:div>
            <w:div w:id="1187862312">
              <w:marLeft w:val="0"/>
              <w:marRight w:val="0"/>
              <w:marTop w:val="0"/>
              <w:marBottom w:val="0"/>
              <w:divBdr>
                <w:top w:val="none" w:sz="0" w:space="0" w:color="auto"/>
                <w:left w:val="none" w:sz="0" w:space="0" w:color="auto"/>
                <w:bottom w:val="none" w:sz="0" w:space="0" w:color="auto"/>
                <w:right w:val="none" w:sz="0" w:space="0" w:color="auto"/>
              </w:divBdr>
            </w:div>
            <w:div w:id="200261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gdstc.gov.cn/HTML/kjyw/tzgg/14780830328921048476123424575891.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355</Words>
  <Characters>2026</Characters>
  <Application>Microsoft Office Word</Application>
  <DocSecurity>0</DocSecurity>
  <Lines>16</Lines>
  <Paragraphs>4</Paragraphs>
  <ScaleCrop>false</ScaleCrop>
  <Company>微软中国</Company>
  <LinksUpToDate>false</LinksUpToDate>
  <CharactersWithSpaces>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3</cp:revision>
  <dcterms:created xsi:type="dcterms:W3CDTF">2016-11-03T02:36:00Z</dcterms:created>
  <dcterms:modified xsi:type="dcterms:W3CDTF">2016-11-03T02:36:00Z</dcterms:modified>
</cp:coreProperties>
</file>